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F9" w:rsidRDefault="009F7AF9">
      <w:pPr>
        <w:pStyle w:val="10"/>
        <w:framePr w:w="9408" w:h="11871" w:hRule="exact" w:wrap="none" w:vAnchor="page" w:hAnchor="page" w:x="1712" w:y="1508"/>
        <w:shd w:val="clear" w:color="auto" w:fill="auto"/>
        <w:ind w:left="520" w:firstLine="220"/>
      </w:pPr>
      <w:bookmarkStart w:id="0" w:name="bookmark0"/>
      <w:r>
        <w:rPr>
          <w:rStyle w:val="1"/>
          <w:b/>
          <w:bCs/>
          <w:color w:val="000000"/>
        </w:rPr>
        <w:t>В ИГХТУ ПРОЙДЕТ КОНКУРС НА ПРИСВОЕНИЕ ЗВАНИЯ «ЛУЧШИЙ ВЫПУСКНИК ИГХТУ- 201</w:t>
      </w:r>
      <w:r w:rsidR="00E50C44">
        <w:rPr>
          <w:rStyle w:val="1"/>
          <w:b/>
          <w:bCs/>
          <w:color w:val="000000"/>
        </w:rPr>
        <w:t>5</w:t>
      </w:r>
      <w:r>
        <w:rPr>
          <w:rStyle w:val="1"/>
          <w:b/>
          <w:bCs/>
          <w:color w:val="000000"/>
        </w:rPr>
        <w:t>» СРЕДИ</w:t>
      </w:r>
      <w:bookmarkEnd w:id="0"/>
    </w:p>
    <w:p w:rsidR="009F7AF9" w:rsidRDefault="009F7AF9">
      <w:pPr>
        <w:pStyle w:val="10"/>
        <w:framePr w:w="9408" w:h="11871" w:hRule="exact" w:wrap="none" w:vAnchor="page" w:hAnchor="page" w:x="1712" w:y="1508"/>
        <w:shd w:val="clear" w:color="auto" w:fill="auto"/>
        <w:ind w:left="380"/>
      </w:pPr>
      <w:bookmarkStart w:id="1" w:name="bookmark1"/>
      <w:r>
        <w:rPr>
          <w:rStyle w:val="1"/>
          <w:b/>
          <w:bCs/>
          <w:color w:val="000000"/>
        </w:rPr>
        <w:t>СТУДЕНТОВ ВЫПУСКНЫХ КУРСОВ.</w:t>
      </w:r>
      <w:bookmarkEnd w:id="1"/>
    </w:p>
    <w:p w:rsidR="009F7AF9" w:rsidRDefault="009F7AF9">
      <w:pPr>
        <w:framePr w:w="9408" w:h="11871" w:hRule="exact" w:wrap="none" w:vAnchor="page" w:hAnchor="page" w:x="1712" w:y="1508"/>
        <w:rPr>
          <w:color w:val="auto"/>
        </w:rPr>
      </w:pPr>
    </w:p>
    <w:p w:rsidR="009F7AF9" w:rsidRDefault="009F7AF9">
      <w:pPr>
        <w:pStyle w:val="40"/>
        <w:framePr w:w="9408" w:h="11871" w:hRule="exact" w:wrap="none" w:vAnchor="page" w:hAnchor="page" w:x="1712" w:y="1508"/>
        <w:shd w:val="clear" w:color="auto" w:fill="auto"/>
        <w:spacing w:after="178" w:line="240" w:lineRule="exact"/>
      </w:pPr>
      <w:r>
        <w:rPr>
          <w:rStyle w:val="4"/>
          <w:b/>
          <w:bCs/>
          <w:color w:val="000000"/>
        </w:rPr>
        <w:t xml:space="preserve">Заявки на участие принимаются </w:t>
      </w:r>
      <w:r w:rsidRPr="00150F39">
        <w:rPr>
          <w:rStyle w:val="4"/>
          <w:b/>
          <w:bCs/>
          <w:color w:val="000000"/>
        </w:rPr>
        <w:t>до 1</w:t>
      </w:r>
      <w:r w:rsidR="00E50C44" w:rsidRPr="00150F39">
        <w:rPr>
          <w:rStyle w:val="4"/>
          <w:b/>
          <w:bCs/>
          <w:color w:val="000000"/>
        </w:rPr>
        <w:t>9</w:t>
      </w:r>
      <w:r w:rsidRPr="00150F39">
        <w:rPr>
          <w:rStyle w:val="4"/>
          <w:b/>
          <w:bCs/>
          <w:color w:val="000000"/>
        </w:rPr>
        <w:t xml:space="preserve"> марта </w:t>
      </w:r>
      <w:smartTag w:uri="urn:schemas-microsoft-com:office:smarttags" w:element="metricconverter">
        <w:smartTagPr>
          <w:attr w:name="ProductID" w:val="2015 г"/>
        </w:smartTagPr>
        <w:r w:rsidRPr="00150F39">
          <w:rPr>
            <w:rStyle w:val="4"/>
            <w:b/>
            <w:bCs/>
            <w:color w:val="000000"/>
          </w:rPr>
          <w:t>201</w:t>
        </w:r>
        <w:r w:rsidR="00E50C44" w:rsidRPr="00150F39">
          <w:rPr>
            <w:rStyle w:val="4"/>
            <w:b/>
            <w:bCs/>
            <w:color w:val="000000"/>
          </w:rPr>
          <w:t>5</w:t>
        </w:r>
        <w:r w:rsidRPr="00150F39">
          <w:rPr>
            <w:rStyle w:val="4"/>
            <w:b/>
            <w:bCs/>
            <w:color w:val="000000"/>
          </w:rPr>
          <w:t xml:space="preserve"> г</w:t>
        </w:r>
      </w:smartTag>
      <w:r>
        <w:rPr>
          <w:rStyle w:val="4"/>
          <w:b/>
          <w:bCs/>
          <w:color w:val="000000"/>
        </w:rPr>
        <w:t>.</w:t>
      </w:r>
    </w:p>
    <w:p w:rsidR="009F7AF9" w:rsidRDefault="009F7AF9" w:rsidP="00E50C44">
      <w:pPr>
        <w:pStyle w:val="21"/>
        <w:framePr w:w="9408" w:h="11871" w:hRule="exact" w:wrap="none" w:vAnchor="page" w:hAnchor="page" w:x="1712" w:y="1508"/>
        <w:shd w:val="clear" w:color="auto" w:fill="auto"/>
        <w:spacing w:before="0" w:line="240" w:lineRule="auto"/>
        <w:ind w:firstLine="0"/>
      </w:pPr>
      <w:r>
        <w:rPr>
          <w:rStyle w:val="2"/>
          <w:color w:val="000000"/>
        </w:rPr>
        <w:t xml:space="preserve">Конкурс на звание «Лучший выпускник года» (далее конкурс) проводится </w:t>
      </w:r>
      <w:r>
        <w:rPr>
          <w:rStyle w:val="20"/>
          <w:color w:val="000000"/>
        </w:rPr>
        <w:t>с целью:</w:t>
      </w:r>
    </w:p>
    <w:p w:rsidR="009F7AF9" w:rsidRDefault="009F7AF9" w:rsidP="00E50C44">
      <w:pPr>
        <w:pStyle w:val="21"/>
        <w:framePr w:w="9408" w:h="11871" w:hRule="exact" w:wrap="none" w:vAnchor="page" w:hAnchor="page" w:x="1712" w:y="1508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40" w:lineRule="auto"/>
        <w:ind w:left="740"/>
      </w:pPr>
      <w:r>
        <w:rPr>
          <w:rStyle w:val="2"/>
          <w:color w:val="000000"/>
        </w:rPr>
        <w:t>поддержки талантливой молодежи, создания условий для самореализации студентов в области науки, искусства, спорта и общественной деятельности;</w:t>
      </w:r>
    </w:p>
    <w:p w:rsidR="009F7AF9" w:rsidRDefault="009F7AF9" w:rsidP="00E50C44">
      <w:pPr>
        <w:pStyle w:val="21"/>
        <w:framePr w:w="9408" w:h="11871" w:hRule="exact" w:wrap="none" w:vAnchor="page" w:hAnchor="page" w:x="1712" w:y="1508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40" w:lineRule="auto"/>
        <w:ind w:left="740"/>
      </w:pPr>
      <w:r>
        <w:rPr>
          <w:rStyle w:val="2"/>
          <w:color w:val="000000"/>
        </w:rPr>
        <w:t>активизации работы соответствующих структурных подразделений университета (РЦСТВ (Региональный центр содействия трудоустройству и адаптации выпускников учреждений высшего профессионального образования Ивановской области), выпускающие кафедры, деканаты) по трудоустройству выпускников;</w:t>
      </w:r>
    </w:p>
    <w:p w:rsidR="009F7AF9" w:rsidRDefault="009F7AF9" w:rsidP="00E50C44">
      <w:pPr>
        <w:pStyle w:val="21"/>
        <w:framePr w:w="9408" w:h="11871" w:hRule="exact" w:wrap="none" w:vAnchor="page" w:hAnchor="page" w:x="1712" w:y="1508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40" w:lineRule="auto"/>
        <w:ind w:left="740"/>
      </w:pPr>
      <w:r>
        <w:rPr>
          <w:rStyle w:val="2"/>
          <w:color w:val="000000"/>
        </w:rPr>
        <w:t>создания условий для определения и реализации социально- профессиональных интересов и потребностей студентов, содействие их профессиональному становлению;</w:t>
      </w:r>
    </w:p>
    <w:p w:rsidR="009F7AF9" w:rsidRDefault="009F7AF9" w:rsidP="00E50C44">
      <w:pPr>
        <w:pStyle w:val="21"/>
        <w:framePr w:w="9408" w:h="11871" w:hRule="exact" w:wrap="none" w:vAnchor="page" w:hAnchor="page" w:x="1712" w:y="150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306" w:line="240" w:lineRule="auto"/>
        <w:ind w:left="740"/>
      </w:pPr>
      <w:r>
        <w:rPr>
          <w:rStyle w:val="2"/>
          <w:color w:val="000000"/>
        </w:rPr>
        <w:t>привлечения внимания деловой общественности к трудоустройству молодых специалистов.</w:t>
      </w:r>
    </w:p>
    <w:p w:rsidR="009F7AF9" w:rsidRDefault="009F7AF9">
      <w:pPr>
        <w:pStyle w:val="51"/>
        <w:framePr w:w="9408" w:h="11871" w:hRule="exact" w:wrap="none" w:vAnchor="page" w:hAnchor="page" w:x="1712" w:y="1508"/>
        <w:shd w:val="clear" w:color="auto" w:fill="auto"/>
        <w:spacing w:before="0"/>
        <w:rPr>
          <w:rStyle w:val="5"/>
          <w:b/>
          <w:bCs/>
          <w:color w:val="000000"/>
        </w:rPr>
      </w:pPr>
      <w:r>
        <w:rPr>
          <w:rStyle w:val="5"/>
          <w:b/>
          <w:bCs/>
          <w:color w:val="000000"/>
        </w:rPr>
        <w:t>УСЛОВИЯ И ПОРЯДОК ПРОВЕДЕНИЯ КОНКУРСА.</w:t>
      </w:r>
    </w:p>
    <w:p w:rsidR="00E50C44" w:rsidRDefault="00E50C44">
      <w:pPr>
        <w:pStyle w:val="51"/>
        <w:framePr w:w="9408" w:h="11871" w:hRule="exact" w:wrap="none" w:vAnchor="page" w:hAnchor="page" w:x="1712" w:y="1508"/>
        <w:shd w:val="clear" w:color="auto" w:fill="auto"/>
        <w:spacing w:before="0"/>
      </w:pPr>
    </w:p>
    <w:p w:rsidR="009F7AF9" w:rsidRDefault="009F7AF9" w:rsidP="00E50C44">
      <w:pPr>
        <w:pStyle w:val="21"/>
        <w:framePr w:w="9408" w:h="11871" w:hRule="exact" w:wrap="none" w:vAnchor="page" w:hAnchor="page" w:x="1712" w:y="1508"/>
        <w:shd w:val="clear" w:color="auto" w:fill="auto"/>
        <w:spacing w:before="0" w:line="240" w:lineRule="auto"/>
        <w:ind w:firstLine="0"/>
      </w:pPr>
      <w:r>
        <w:rPr>
          <w:rStyle w:val="2"/>
          <w:color w:val="000000"/>
        </w:rPr>
        <w:t>Конкурс проводится в три этапа.</w:t>
      </w:r>
    </w:p>
    <w:p w:rsidR="009F7AF9" w:rsidRDefault="009F7AF9" w:rsidP="00E50C44">
      <w:pPr>
        <w:pStyle w:val="21"/>
        <w:framePr w:w="9408" w:h="11871" w:hRule="exact" w:wrap="none" w:vAnchor="page" w:hAnchor="page" w:x="1712" w:y="1508"/>
        <w:shd w:val="clear" w:color="auto" w:fill="auto"/>
        <w:spacing w:before="0" w:line="240" w:lineRule="auto"/>
        <w:ind w:firstLine="0"/>
      </w:pPr>
      <w:r>
        <w:rPr>
          <w:rStyle w:val="20"/>
          <w:color w:val="000000"/>
        </w:rPr>
        <w:t xml:space="preserve">Первый этап </w:t>
      </w:r>
      <w:r w:rsidRPr="002A437D">
        <w:rPr>
          <w:rStyle w:val="20"/>
          <w:color w:val="000000"/>
        </w:rPr>
        <w:t xml:space="preserve">проводится до </w:t>
      </w:r>
      <w:r w:rsidR="00E50C44" w:rsidRPr="002A437D">
        <w:rPr>
          <w:rStyle w:val="20"/>
          <w:color w:val="000000"/>
        </w:rPr>
        <w:t>1</w:t>
      </w:r>
      <w:r w:rsidR="00DE3960">
        <w:rPr>
          <w:rStyle w:val="20"/>
          <w:color w:val="000000"/>
        </w:rPr>
        <w:t>2</w:t>
      </w:r>
      <w:r w:rsidRPr="002A437D">
        <w:rPr>
          <w:rStyle w:val="20"/>
          <w:color w:val="000000"/>
        </w:rPr>
        <w:t xml:space="preserve"> марта </w:t>
      </w:r>
      <w:smartTag w:uri="urn:schemas-microsoft-com:office:smarttags" w:element="metricconverter">
        <w:smartTagPr>
          <w:attr w:name="ProductID" w:val="2015 г"/>
        </w:smartTagPr>
        <w:r w:rsidRPr="002A437D">
          <w:rPr>
            <w:rStyle w:val="20"/>
            <w:color w:val="000000"/>
          </w:rPr>
          <w:t>201</w:t>
        </w:r>
        <w:r w:rsidR="00E50C44" w:rsidRPr="002A437D">
          <w:rPr>
            <w:rStyle w:val="20"/>
            <w:color w:val="000000"/>
          </w:rPr>
          <w:t>5</w:t>
        </w:r>
        <w:r w:rsidRPr="002A437D">
          <w:rPr>
            <w:rStyle w:val="20"/>
            <w:color w:val="000000"/>
          </w:rPr>
          <w:t xml:space="preserve"> г</w:t>
        </w:r>
      </w:smartTag>
      <w:r w:rsidRPr="002A437D">
        <w:rPr>
          <w:rStyle w:val="20"/>
          <w:color w:val="000000"/>
        </w:rPr>
        <w:t xml:space="preserve">. </w:t>
      </w:r>
      <w:r w:rsidRPr="002A437D">
        <w:rPr>
          <w:rStyle w:val="2"/>
          <w:color w:val="000000"/>
        </w:rPr>
        <w:t>каждым факультетом для выявления лучших студентов (не более 5 человек от факультета), проявивших себя за время учебы в следующих</w:t>
      </w:r>
      <w:r>
        <w:rPr>
          <w:rStyle w:val="2"/>
          <w:color w:val="000000"/>
        </w:rPr>
        <w:t xml:space="preserve"> сферах:</w:t>
      </w:r>
    </w:p>
    <w:p w:rsidR="009F7AF9" w:rsidRDefault="009F7AF9" w:rsidP="00E50C44">
      <w:pPr>
        <w:pStyle w:val="21"/>
        <w:framePr w:w="9408" w:h="11871" w:hRule="exact" w:wrap="none" w:vAnchor="page" w:hAnchor="page" w:x="1712" w:y="1508"/>
        <w:shd w:val="clear" w:color="auto" w:fill="auto"/>
        <w:spacing w:before="0" w:line="240" w:lineRule="auto"/>
        <w:ind w:firstLine="0"/>
      </w:pPr>
      <w:r>
        <w:rPr>
          <w:rStyle w:val="2"/>
          <w:color w:val="000000"/>
        </w:rPr>
        <w:t>-учебная и научно-исследовательская деятельность;</w:t>
      </w:r>
    </w:p>
    <w:p w:rsidR="009F7AF9" w:rsidRDefault="009F7AF9" w:rsidP="00E50C44">
      <w:pPr>
        <w:pStyle w:val="21"/>
        <w:framePr w:w="9408" w:h="11871" w:hRule="exact" w:wrap="none" w:vAnchor="page" w:hAnchor="page" w:x="1712" w:y="1508"/>
        <w:shd w:val="clear" w:color="auto" w:fill="auto"/>
        <w:spacing w:before="0" w:line="240" w:lineRule="auto"/>
        <w:ind w:firstLine="0"/>
        <w:jc w:val="left"/>
      </w:pPr>
      <w:r>
        <w:rPr>
          <w:rStyle w:val="2"/>
          <w:color w:val="000000"/>
        </w:rPr>
        <w:t>-общественная жизнь и деятельность в органах студенческого самоуправления;</w:t>
      </w:r>
    </w:p>
    <w:p w:rsidR="009F7AF9" w:rsidRDefault="009F7AF9" w:rsidP="00E50C44">
      <w:pPr>
        <w:pStyle w:val="21"/>
        <w:framePr w:w="9408" w:h="11871" w:hRule="exact" w:wrap="none" w:vAnchor="page" w:hAnchor="page" w:x="1712" w:y="1508"/>
        <w:shd w:val="clear" w:color="auto" w:fill="auto"/>
        <w:spacing w:before="0" w:line="240" w:lineRule="auto"/>
        <w:ind w:firstLine="0"/>
      </w:pPr>
      <w:r>
        <w:rPr>
          <w:rStyle w:val="2"/>
          <w:color w:val="000000"/>
        </w:rPr>
        <w:t>-культурная жизнь, творчество;</w:t>
      </w:r>
    </w:p>
    <w:p w:rsidR="009F7AF9" w:rsidRDefault="009F7AF9" w:rsidP="00E50C44">
      <w:pPr>
        <w:pStyle w:val="21"/>
        <w:framePr w:w="9408" w:h="11871" w:hRule="exact" w:wrap="none" w:vAnchor="page" w:hAnchor="page" w:x="1712" w:y="1508"/>
        <w:shd w:val="clear" w:color="auto" w:fill="auto"/>
        <w:spacing w:before="0" w:line="240" w:lineRule="auto"/>
        <w:ind w:firstLine="0"/>
      </w:pPr>
      <w:r>
        <w:rPr>
          <w:rStyle w:val="2"/>
          <w:color w:val="000000"/>
        </w:rPr>
        <w:t>-спортивная жизнь.</w:t>
      </w:r>
    </w:p>
    <w:p w:rsidR="009F7AF9" w:rsidRDefault="009F7AF9" w:rsidP="00E50C44">
      <w:pPr>
        <w:pStyle w:val="21"/>
        <w:framePr w:w="9408" w:h="1032" w:hRule="exact" w:wrap="none" w:vAnchor="page" w:hAnchor="page" w:x="1696" w:y="13636"/>
        <w:shd w:val="clear" w:color="auto" w:fill="auto"/>
        <w:spacing w:before="0" w:line="324" w:lineRule="exact"/>
        <w:ind w:firstLine="0"/>
      </w:pPr>
      <w:r>
        <w:rPr>
          <w:rStyle w:val="20"/>
          <w:color w:val="000000"/>
        </w:rPr>
        <w:t xml:space="preserve">Второй этап (заочный) </w:t>
      </w:r>
      <w:r>
        <w:rPr>
          <w:rStyle w:val="2"/>
          <w:color w:val="000000"/>
        </w:rPr>
        <w:t xml:space="preserve">- смотр-конкурс портфолио участников конкурса и отбор финалистов для участия в третьем этапе конкурса проводится </w:t>
      </w:r>
      <w:r>
        <w:rPr>
          <w:rStyle w:val="20"/>
          <w:color w:val="000000"/>
        </w:rPr>
        <w:t>с 1</w:t>
      </w:r>
      <w:r w:rsidR="00E50C44">
        <w:rPr>
          <w:rStyle w:val="20"/>
          <w:color w:val="000000"/>
        </w:rPr>
        <w:t>9</w:t>
      </w:r>
      <w:r>
        <w:rPr>
          <w:rStyle w:val="20"/>
          <w:color w:val="000000"/>
        </w:rPr>
        <w:t xml:space="preserve"> марта по 2</w:t>
      </w:r>
      <w:r w:rsidR="00E50C44">
        <w:rPr>
          <w:rStyle w:val="20"/>
          <w:color w:val="000000"/>
        </w:rPr>
        <w:t>6</w:t>
      </w:r>
      <w:r>
        <w:rPr>
          <w:rStyle w:val="20"/>
          <w:color w:val="000000"/>
        </w:rPr>
        <w:t xml:space="preserve"> марта 201</w:t>
      </w:r>
      <w:r w:rsidR="00E50C44">
        <w:rPr>
          <w:rStyle w:val="20"/>
          <w:color w:val="000000"/>
        </w:rPr>
        <w:t>5</w:t>
      </w:r>
      <w:r>
        <w:rPr>
          <w:rStyle w:val="20"/>
          <w:color w:val="000000"/>
        </w:rPr>
        <w:t xml:space="preserve"> года.</w:t>
      </w:r>
    </w:p>
    <w:p w:rsidR="009F7AF9" w:rsidRDefault="009F7AF9">
      <w:pPr>
        <w:framePr w:wrap="none" w:vAnchor="page" w:hAnchor="page" w:x="6320" w:y="15299"/>
        <w:rPr>
          <w:color w:val="auto"/>
        </w:rPr>
      </w:pPr>
    </w:p>
    <w:p w:rsidR="009F7AF9" w:rsidRDefault="009F7AF9">
      <w:pPr>
        <w:framePr w:wrap="none" w:vAnchor="page" w:hAnchor="page" w:x="6685" w:y="15308"/>
        <w:rPr>
          <w:color w:val="auto"/>
        </w:rPr>
      </w:pPr>
    </w:p>
    <w:p w:rsidR="009F7AF9" w:rsidRDefault="009F7AF9">
      <w:pPr>
        <w:framePr w:wrap="none" w:vAnchor="page" w:hAnchor="page" w:x="7031" w:y="15318"/>
        <w:rPr>
          <w:color w:val="auto"/>
        </w:rPr>
      </w:pPr>
    </w:p>
    <w:p w:rsidR="009F7AF9" w:rsidRDefault="009F7AF9">
      <w:pPr>
        <w:framePr w:wrap="none" w:vAnchor="page" w:hAnchor="page" w:x="8701" w:y="15366"/>
        <w:rPr>
          <w:color w:val="auto"/>
        </w:rPr>
      </w:pPr>
    </w:p>
    <w:p w:rsidR="009F7AF9" w:rsidRDefault="009F7AF9">
      <w:pPr>
        <w:framePr w:wrap="none" w:vAnchor="page" w:hAnchor="page" w:x="6724" w:y="15408"/>
        <w:rPr>
          <w:color w:val="auto"/>
        </w:rPr>
      </w:pPr>
    </w:p>
    <w:p w:rsidR="009F7AF9" w:rsidRDefault="009F7AF9">
      <w:pPr>
        <w:rPr>
          <w:color w:val="auto"/>
          <w:sz w:val="2"/>
          <w:szCs w:val="2"/>
        </w:rPr>
        <w:sectPr w:rsidR="009F7A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7AF9" w:rsidRDefault="00E50C44" w:rsidP="00E50C44">
      <w:pPr>
        <w:pStyle w:val="21"/>
        <w:framePr w:w="9427" w:h="14538" w:hRule="exact" w:wrap="none" w:vAnchor="page" w:hAnchor="page" w:x="1666" w:y="1576"/>
        <w:shd w:val="clear" w:color="auto" w:fill="auto"/>
        <w:tabs>
          <w:tab w:val="left" w:pos="265"/>
        </w:tabs>
        <w:spacing w:before="0" w:line="324" w:lineRule="exact"/>
        <w:ind w:firstLine="0"/>
      </w:pPr>
      <w:r>
        <w:rPr>
          <w:rStyle w:val="2"/>
          <w:color w:val="000000"/>
        </w:rPr>
        <w:lastRenderedPageBreak/>
        <w:t xml:space="preserve">- </w:t>
      </w:r>
      <w:r w:rsidR="009F7AF9">
        <w:rPr>
          <w:rStyle w:val="2"/>
          <w:color w:val="000000"/>
        </w:rPr>
        <w:t>резюме и портфолио достижений конкурсанта (ксерокопии зачетной книжки, грамот, дипломов, сертификатов, свидетельств о дополнительной подготовке, благодарственных писем, отзывы преподавателей, отзывы о прохождении учебной практики, и т.п.).</w:t>
      </w:r>
    </w:p>
    <w:p w:rsidR="009F7AF9" w:rsidRDefault="009F7AF9" w:rsidP="00E50C44">
      <w:pPr>
        <w:pStyle w:val="51"/>
        <w:framePr w:w="9427" w:h="14538" w:hRule="exact" w:wrap="none" w:vAnchor="page" w:hAnchor="page" w:x="1666" w:y="1576"/>
        <w:shd w:val="clear" w:color="auto" w:fill="auto"/>
        <w:spacing w:before="0" w:line="324" w:lineRule="exact"/>
        <w:jc w:val="both"/>
      </w:pPr>
      <w:r>
        <w:rPr>
          <w:rStyle w:val="5"/>
          <w:b/>
          <w:bCs/>
          <w:color w:val="000000"/>
        </w:rPr>
        <w:t xml:space="preserve">Конкурсные материалы предоставляются проректору по учебной работе на бумажном носителе в папке и в электронном виде (на эл.почту: </w:t>
      </w:r>
      <w:hyperlink r:id="rId5" w:history="1">
        <w:r w:rsidRPr="00E50C44">
          <w:rPr>
            <w:rStyle w:val="a3"/>
            <w:color w:val="auto"/>
            <w:lang w:val="en-US" w:eastAsia="en-US"/>
          </w:rPr>
          <w:t>kokina</w:t>
        </w:r>
        <w:r w:rsidRPr="00E50C44">
          <w:rPr>
            <w:rStyle w:val="a3"/>
            <w:color w:val="auto"/>
            <w:lang w:eastAsia="en-US"/>
          </w:rPr>
          <w:t>@</w:t>
        </w:r>
        <w:r w:rsidRPr="00E50C44">
          <w:rPr>
            <w:rStyle w:val="a3"/>
            <w:color w:val="auto"/>
            <w:lang w:val="en-US" w:eastAsia="en-US"/>
          </w:rPr>
          <w:t>isuct</w:t>
        </w:r>
        <w:r w:rsidRPr="00E50C44">
          <w:rPr>
            <w:rStyle w:val="a3"/>
            <w:color w:val="auto"/>
            <w:lang w:eastAsia="en-US"/>
          </w:rPr>
          <w:t>.</w:t>
        </w:r>
        <w:r w:rsidRPr="00E50C44">
          <w:rPr>
            <w:rStyle w:val="a3"/>
            <w:color w:val="auto"/>
            <w:lang w:val="en-US" w:eastAsia="en-US"/>
          </w:rPr>
          <w:t>ru</w:t>
        </w:r>
      </w:hyperlink>
      <w:r w:rsidRPr="00E50C44">
        <w:rPr>
          <w:rStyle w:val="5"/>
          <w:b/>
          <w:bCs/>
          <w:color w:val="000000"/>
          <w:lang w:eastAsia="en-US"/>
        </w:rPr>
        <w:t xml:space="preserve"> </w:t>
      </w:r>
      <w:r>
        <w:rPr>
          <w:rStyle w:val="5"/>
          <w:b/>
          <w:bCs/>
          <w:color w:val="000000"/>
        </w:rPr>
        <w:t>с пометкой конкурс «Лучший выпускник ИГХТУ - 201</w:t>
      </w:r>
      <w:r w:rsidR="00E50C44">
        <w:rPr>
          <w:rStyle w:val="5"/>
          <w:b/>
          <w:bCs/>
          <w:color w:val="000000"/>
        </w:rPr>
        <w:t>5</w:t>
      </w:r>
      <w:r>
        <w:rPr>
          <w:rStyle w:val="5"/>
          <w:b/>
          <w:bCs/>
          <w:color w:val="000000"/>
        </w:rPr>
        <w:t>»).</w:t>
      </w:r>
    </w:p>
    <w:p w:rsidR="009F7AF9" w:rsidRDefault="009F7AF9" w:rsidP="00E50C44">
      <w:pPr>
        <w:pStyle w:val="21"/>
        <w:framePr w:w="9427" w:h="14538" w:hRule="exact" w:wrap="none" w:vAnchor="page" w:hAnchor="page" w:x="1666" w:y="1576"/>
        <w:shd w:val="clear" w:color="auto" w:fill="auto"/>
        <w:spacing w:before="0" w:line="324" w:lineRule="exact"/>
        <w:ind w:firstLine="0"/>
      </w:pPr>
      <w:r>
        <w:rPr>
          <w:rStyle w:val="2"/>
          <w:color w:val="000000"/>
        </w:rPr>
        <w:t xml:space="preserve">Отбор финалистов проводятся </w:t>
      </w:r>
      <w:r w:rsidRPr="00150F39">
        <w:rPr>
          <w:rStyle w:val="2"/>
          <w:b/>
          <w:color w:val="000000"/>
        </w:rPr>
        <w:t>с 1</w:t>
      </w:r>
      <w:r w:rsidR="00E50C44" w:rsidRPr="00150F39">
        <w:rPr>
          <w:rStyle w:val="2"/>
          <w:b/>
          <w:color w:val="000000"/>
        </w:rPr>
        <w:t>9</w:t>
      </w:r>
      <w:r w:rsidRPr="00150F39">
        <w:rPr>
          <w:rStyle w:val="2"/>
          <w:b/>
          <w:color w:val="000000"/>
        </w:rPr>
        <w:t xml:space="preserve"> марта по 2</w:t>
      </w:r>
      <w:r w:rsidR="00E50C44" w:rsidRPr="00150F39">
        <w:rPr>
          <w:rStyle w:val="2"/>
          <w:b/>
          <w:color w:val="000000"/>
        </w:rPr>
        <w:t>6</w:t>
      </w:r>
      <w:r w:rsidRPr="00150F39">
        <w:rPr>
          <w:rStyle w:val="2"/>
          <w:b/>
          <w:color w:val="000000"/>
        </w:rPr>
        <w:t xml:space="preserve"> марта 201</w:t>
      </w:r>
      <w:r w:rsidR="00E50C44" w:rsidRPr="00150F39">
        <w:rPr>
          <w:rStyle w:val="2"/>
          <w:b/>
          <w:color w:val="000000"/>
        </w:rPr>
        <w:t>5</w:t>
      </w:r>
      <w:r w:rsidRPr="00150F39">
        <w:rPr>
          <w:rStyle w:val="2"/>
          <w:b/>
          <w:color w:val="000000"/>
        </w:rPr>
        <w:t xml:space="preserve"> года</w:t>
      </w:r>
      <w:r>
        <w:rPr>
          <w:rStyle w:val="2"/>
          <w:color w:val="000000"/>
        </w:rPr>
        <w:t>.</w:t>
      </w:r>
    </w:p>
    <w:p w:rsidR="009F7AF9" w:rsidRDefault="009F7AF9" w:rsidP="00E50C44">
      <w:pPr>
        <w:pStyle w:val="51"/>
        <w:framePr w:w="9427" w:h="14538" w:hRule="exact" w:wrap="none" w:vAnchor="page" w:hAnchor="page" w:x="1666" w:y="1576"/>
        <w:shd w:val="clear" w:color="auto" w:fill="auto"/>
        <w:spacing w:before="0" w:line="324" w:lineRule="exact"/>
        <w:jc w:val="both"/>
      </w:pPr>
      <w:r>
        <w:rPr>
          <w:rStyle w:val="52"/>
          <w:b/>
          <w:bCs/>
          <w:color w:val="000000"/>
        </w:rPr>
        <w:t>Критериями оценки конкурсных материалов являются:</w:t>
      </w:r>
    </w:p>
    <w:p w:rsidR="00653550" w:rsidRDefault="00653550" w:rsidP="00653550">
      <w:pPr>
        <w:pStyle w:val="21"/>
        <w:framePr w:w="9427" w:h="14538" w:hRule="exact" w:wrap="none" w:vAnchor="page" w:hAnchor="page" w:x="1666" w:y="1576"/>
        <w:shd w:val="clear" w:color="auto" w:fill="auto"/>
        <w:tabs>
          <w:tab w:val="left" w:pos="270"/>
        </w:tabs>
        <w:spacing w:before="0" w:line="324" w:lineRule="exact"/>
        <w:ind w:firstLine="0"/>
      </w:pPr>
      <w:r>
        <w:rPr>
          <w:rStyle w:val="2"/>
          <w:color w:val="000000"/>
        </w:rPr>
        <w:t xml:space="preserve">- </w:t>
      </w:r>
      <w:r w:rsidR="009F7AF9">
        <w:rPr>
          <w:rStyle w:val="2"/>
          <w:color w:val="000000"/>
        </w:rPr>
        <w:t>академическая успеваемость студента (средний балл зач. кн. - не менее 4,0);</w:t>
      </w:r>
    </w:p>
    <w:p w:rsidR="009F7AF9" w:rsidRDefault="00653550" w:rsidP="00653550">
      <w:pPr>
        <w:pStyle w:val="21"/>
        <w:framePr w:w="9427" w:h="14538" w:hRule="exact" w:wrap="none" w:vAnchor="page" w:hAnchor="page" w:x="1666" w:y="1576"/>
        <w:shd w:val="clear" w:color="auto" w:fill="auto"/>
        <w:tabs>
          <w:tab w:val="left" w:pos="270"/>
        </w:tabs>
        <w:spacing w:before="0" w:line="324" w:lineRule="exact"/>
        <w:ind w:firstLine="0"/>
      </w:pPr>
      <w:r>
        <w:t xml:space="preserve">- </w:t>
      </w:r>
      <w:r w:rsidR="009F7AF9">
        <w:rPr>
          <w:rStyle w:val="2"/>
          <w:color w:val="000000"/>
        </w:rPr>
        <w:t>резюме (оформление и содержание);</w:t>
      </w:r>
    </w:p>
    <w:p w:rsidR="009F7AF9" w:rsidRDefault="00653550" w:rsidP="00653550">
      <w:pPr>
        <w:pStyle w:val="21"/>
        <w:framePr w:w="9427" w:h="14538" w:hRule="exact" w:wrap="none" w:vAnchor="page" w:hAnchor="page" w:x="1666" w:y="1576"/>
        <w:shd w:val="clear" w:color="auto" w:fill="auto"/>
        <w:tabs>
          <w:tab w:val="left" w:pos="270"/>
        </w:tabs>
        <w:spacing w:before="0" w:line="324" w:lineRule="exact"/>
        <w:ind w:firstLine="0"/>
      </w:pPr>
      <w:r>
        <w:rPr>
          <w:rStyle w:val="2"/>
          <w:color w:val="000000"/>
        </w:rPr>
        <w:t xml:space="preserve">- </w:t>
      </w:r>
      <w:r w:rsidR="009F7AF9">
        <w:rPr>
          <w:rStyle w:val="2"/>
          <w:color w:val="000000"/>
        </w:rPr>
        <w:t>наличие дополнительного образования (параллельное второе образование, тренинги, образование за рубежом, профессиональные курсы и т.д.</w:t>
      </w:r>
      <w:r>
        <w:rPr>
          <w:rStyle w:val="2"/>
          <w:color w:val="000000"/>
        </w:rPr>
        <w:t>)</w:t>
      </w:r>
      <w:r w:rsidR="009F7AF9">
        <w:rPr>
          <w:rStyle w:val="2"/>
          <w:color w:val="000000"/>
        </w:rPr>
        <w:t>;</w:t>
      </w:r>
    </w:p>
    <w:p w:rsidR="009F7AF9" w:rsidRDefault="00653550" w:rsidP="00653550">
      <w:pPr>
        <w:pStyle w:val="21"/>
        <w:framePr w:w="9427" w:h="14538" w:hRule="exact" w:wrap="none" w:vAnchor="page" w:hAnchor="page" w:x="1666" w:y="1576"/>
        <w:shd w:val="clear" w:color="auto" w:fill="auto"/>
        <w:tabs>
          <w:tab w:val="left" w:pos="275"/>
        </w:tabs>
        <w:spacing w:before="0" w:line="324" w:lineRule="exact"/>
        <w:ind w:firstLine="0"/>
      </w:pPr>
      <w:r>
        <w:rPr>
          <w:rStyle w:val="2"/>
          <w:color w:val="000000"/>
        </w:rPr>
        <w:t xml:space="preserve">- </w:t>
      </w:r>
      <w:r w:rsidR="009F7AF9">
        <w:rPr>
          <w:rStyle w:val="2"/>
          <w:color w:val="000000"/>
        </w:rPr>
        <w:t>достижения в учебной и общественной жизни (наградные стипендии, участие в конкурсах, олимпиадах, форумах, творческих, спортивных мероприятиях, наличие значимого общественного статуса и т.п.);</w:t>
      </w:r>
    </w:p>
    <w:p w:rsidR="009F7AF9" w:rsidRDefault="00653550" w:rsidP="00653550">
      <w:pPr>
        <w:pStyle w:val="21"/>
        <w:framePr w:w="9427" w:h="14538" w:hRule="exact" w:wrap="none" w:vAnchor="page" w:hAnchor="page" w:x="1666" w:y="1576"/>
        <w:shd w:val="clear" w:color="auto" w:fill="auto"/>
        <w:tabs>
          <w:tab w:val="left" w:pos="265"/>
        </w:tabs>
        <w:spacing w:before="0" w:line="324" w:lineRule="exact"/>
        <w:ind w:firstLine="0"/>
      </w:pPr>
      <w:r>
        <w:rPr>
          <w:rStyle w:val="2"/>
          <w:color w:val="000000"/>
        </w:rPr>
        <w:t xml:space="preserve">- </w:t>
      </w:r>
      <w:r w:rsidR="009F7AF9">
        <w:rPr>
          <w:rStyle w:val="2"/>
          <w:color w:val="000000"/>
        </w:rPr>
        <w:t>участие в научной работе по профилю специальности (публикация работ, статей);</w:t>
      </w:r>
    </w:p>
    <w:p w:rsidR="009F7AF9" w:rsidRDefault="00653550" w:rsidP="00653550">
      <w:pPr>
        <w:pStyle w:val="21"/>
        <w:framePr w:w="9427" w:h="14538" w:hRule="exact" w:wrap="none" w:vAnchor="page" w:hAnchor="page" w:x="1666" w:y="1576"/>
        <w:shd w:val="clear" w:color="auto" w:fill="auto"/>
        <w:spacing w:before="0" w:line="324" w:lineRule="exact"/>
        <w:ind w:firstLine="0"/>
      </w:pPr>
      <w:r>
        <w:rPr>
          <w:rStyle w:val="2"/>
          <w:color w:val="000000"/>
        </w:rPr>
        <w:t xml:space="preserve">- </w:t>
      </w:r>
      <w:r w:rsidR="009F7AF9">
        <w:rPr>
          <w:rStyle w:val="2"/>
          <w:color w:val="000000"/>
        </w:rPr>
        <w:t>наличие опыта работы по профилю специальности, результаты производственных практик, участие в проектной деятельности;</w:t>
      </w:r>
    </w:p>
    <w:p w:rsidR="009F7AF9" w:rsidRDefault="00653550" w:rsidP="00653550">
      <w:pPr>
        <w:pStyle w:val="21"/>
        <w:framePr w:w="9427" w:h="14538" w:hRule="exact" w:wrap="none" w:vAnchor="page" w:hAnchor="page" w:x="1666" w:y="1576"/>
        <w:shd w:val="clear" w:color="auto" w:fill="auto"/>
        <w:tabs>
          <w:tab w:val="left" w:pos="270"/>
        </w:tabs>
        <w:spacing w:before="0" w:after="275" w:line="324" w:lineRule="exact"/>
        <w:ind w:firstLine="0"/>
      </w:pPr>
      <w:r>
        <w:rPr>
          <w:rStyle w:val="2"/>
          <w:color w:val="000000"/>
        </w:rPr>
        <w:t xml:space="preserve">- </w:t>
      </w:r>
      <w:r w:rsidR="009F7AF9">
        <w:rPr>
          <w:rStyle w:val="2"/>
          <w:color w:val="000000"/>
        </w:rPr>
        <w:t>эстетичность и качество оформления материалов конкурсантом. Представленные на конкурс документы не возвращаются.</w:t>
      </w:r>
    </w:p>
    <w:p w:rsidR="009F7AF9" w:rsidRDefault="009F7AF9" w:rsidP="00E50C44">
      <w:pPr>
        <w:pStyle w:val="51"/>
        <w:framePr w:w="9427" w:h="14538" w:hRule="exact" w:wrap="none" w:vAnchor="page" w:hAnchor="page" w:x="1666" w:y="1576"/>
        <w:shd w:val="clear" w:color="auto" w:fill="auto"/>
        <w:spacing w:before="0" w:line="280" w:lineRule="exact"/>
        <w:jc w:val="both"/>
      </w:pPr>
      <w:r>
        <w:rPr>
          <w:rStyle w:val="52"/>
          <w:b/>
          <w:bCs/>
          <w:color w:val="000000"/>
        </w:rPr>
        <w:t>Технические требования к оформлению работ:</w:t>
      </w:r>
    </w:p>
    <w:p w:rsidR="009F7AF9" w:rsidRDefault="0025496E" w:rsidP="0025496E">
      <w:pPr>
        <w:pStyle w:val="21"/>
        <w:framePr w:w="9427" w:h="14538" w:hRule="exact" w:wrap="none" w:vAnchor="page" w:hAnchor="page" w:x="1666" w:y="1576"/>
        <w:shd w:val="clear" w:color="auto" w:fill="auto"/>
        <w:tabs>
          <w:tab w:val="left" w:pos="270"/>
        </w:tabs>
        <w:spacing w:before="0" w:line="319" w:lineRule="exact"/>
        <w:ind w:firstLine="0"/>
      </w:pPr>
      <w:r>
        <w:rPr>
          <w:rStyle w:val="20"/>
          <w:color w:val="000000"/>
        </w:rPr>
        <w:t xml:space="preserve">- </w:t>
      </w:r>
      <w:r w:rsidR="009F7AF9">
        <w:rPr>
          <w:rStyle w:val="20"/>
          <w:color w:val="000000"/>
        </w:rPr>
        <w:t xml:space="preserve">резюме </w:t>
      </w:r>
      <w:r w:rsidR="009F7AF9">
        <w:rPr>
          <w:rStyle w:val="2"/>
          <w:color w:val="000000"/>
        </w:rPr>
        <w:t xml:space="preserve">- формат </w:t>
      </w:r>
      <w:r w:rsidR="009F7AF9">
        <w:rPr>
          <w:rStyle w:val="2"/>
          <w:color w:val="000000"/>
          <w:lang w:val="en-US" w:eastAsia="en-US"/>
        </w:rPr>
        <w:t>Microsoft</w:t>
      </w:r>
      <w:r w:rsidR="009F7AF9" w:rsidRPr="00E50C44">
        <w:rPr>
          <w:rStyle w:val="2"/>
          <w:color w:val="000000"/>
          <w:lang w:eastAsia="en-US"/>
        </w:rPr>
        <w:t xml:space="preserve"> </w:t>
      </w:r>
      <w:r w:rsidR="009F7AF9">
        <w:rPr>
          <w:rStyle w:val="2"/>
          <w:color w:val="000000"/>
          <w:lang w:val="en-US" w:eastAsia="en-US"/>
        </w:rPr>
        <w:t>Office</w:t>
      </w:r>
      <w:r w:rsidR="009F7AF9" w:rsidRPr="00E50C44">
        <w:rPr>
          <w:rStyle w:val="2"/>
          <w:color w:val="000000"/>
          <w:lang w:eastAsia="en-US"/>
        </w:rPr>
        <w:t xml:space="preserve"> </w:t>
      </w:r>
      <w:r w:rsidR="009F7AF9">
        <w:rPr>
          <w:rStyle w:val="2"/>
          <w:color w:val="000000"/>
          <w:lang w:val="en-US" w:eastAsia="en-US"/>
        </w:rPr>
        <w:t>Word</w:t>
      </w:r>
      <w:r w:rsidR="009F7AF9" w:rsidRPr="00E50C44">
        <w:rPr>
          <w:rStyle w:val="2"/>
          <w:color w:val="000000"/>
          <w:lang w:eastAsia="en-US"/>
        </w:rPr>
        <w:t xml:space="preserve">; </w:t>
      </w:r>
      <w:r w:rsidR="009F7AF9">
        <w:rPr>
          <w:rStyle w:val="2"/>
          <w:color w:val="000000"/>
        </w:rPr>
        <w:t xml:space="preserve">шрифт </w:t>
      </w:r>
      <w:r w:rsidR="009F7AF9">
        <w:rPr>
          <w:rStyle w:val="2"/>
          <w:color w:val="000000"/>
          <w:lang w:val="en-US" w:eastAsia="en-US"/>
        </w:rPr>
        <w:t>Times</w:t>
      </w:r>
      <w:r w:rsidR="009F7AF9" w:rsidRPr="00E50C44">
        <w:rPr>
          <w:rStyle w:val="2"/>
          <w:color w:val="000000"/>
          <w:lang w:eastAsia="en-US"/>
        </w:rPr>
        <w:t xml:space="preserve"> </w:t>
      </w:r>
      <w:r w:rsidR="009F7AF9">
        <w:rPr>
          <w:rStyle w:val="2"/>
          <w:color w:val="000000"/>
          <w:lang w:val="en-US" w:eastAsia="en-US"/>
        </w:rPr>
        <w:t>New</w:t>
      </w:r>
      <w:r w:rsidR="009F7AF9" w:rsidRPr="00E50C44">
        <w:rPr>
          <w:rStyle w:val="2"/>
          <w:color w:val="000000"/>
          <w:lang w:eastAsia="en-US"/>
        </w:rPr>
        <w:t xml:space="preserve"> </w:t>
      </w:r>
      <w:r w:rsidR="009F7AF9">
        <w:rPr>
          <w:rStyle w:val="2"/>
          <w:color w:val="000000"/>
          <w:lang w:val="en-US" w:eastAsia="en-US"/>
        </w:rPr>
        <w:t>Roman</w:t>
      </w:r>
      <w:r w:rsidR="009F7AF9" w:rsidRPr="00E50C44">
        <w:rPr>
          <w:rStyle w:val="2"/>
          <w:color w:val="000000"/>
          <w:lang w:eastAsia="en-US"/>
        </w:rPr>
        <w:t xml:space="preserve">; </w:t>
      </w:r>
      <w:r w:rsidR="009F7AF9">
        <w:rPr>
          <w:rStyle w:val="2"/>
          <w:color w:val="000000"/>
        </w:rPr>
        <w:t xml:space="preserve">основной текст </w:t>
      </w:r>
      <w:r w:rsidR="009F7AF9" w:rsidRPr="00E50C44">
        <w:rPr>
          <w:rStyle w:val="2"/>
          <w:color w:val="000000"/>
          <w:lang w:eastAsia="en-US"/>
        </w:rPr>
        <w:t xml:space="preserve">- </w:t>
      </w:r>
      <w:r w:rsidR="009F7AF9">
        <w:rPr>
          <w:rStyle w:val="2"/>
          <w:color w:val="000000"/>
        </w:rPr>
        <w:t xml:space="preserve">кегль 12, печатается через 1 интервал, поля: левое - </w:t>
      </w:r>
      <w:smartTag w:uri="urn:schemas-microsoft-com:office:smarttags" w:element="metricconverter">
        <w:smartTagPr>
          <w:attr w:name="ProductID" w:val="2 см"/>
        </w:smartTagPr>
        <w:r w:rsidR="009F7AF9">
          <w:rPr>
            <w:rStyle w:val="2"/>
            <w:color w:val="000000"/>
          </w:rPr>
          <w:t>2 см</w:t>
        </w:r>
      </w:smartTag>
      <w:r w:rsidR="009F7AF9">
        <w:rPr>
          <w:rStyle w:val="2"/>
          <w:color w:val="000000"/>
        </w:rPr>
        <w:t xml:space="preserve">, все остальные - </w:t>
      </w:r>
      <w:smartTag w:uri="urn:schemas-microsoft-com:office:smarttags" w:element="metricconverter">
        <w:smartTagPr>
          <w:attr w:name="ProductID" w:val="1,5 см"/>
        </w:smartTagPr>
        <w:r w:rsidR="009F7AF9">
          <w:rPr>
            <w:rStyle w:val="2"/>
            <w:color w:val="000000"/>
          </w:rPr>
          <w:t>1,5 см</w:t>
        </w:r>
      </w:smartTag>
      <w:r w:rsidR="009F7AF9">
        <w:rPr>
          <w:rStyle w:val="2"/>
          <w:color w:val="000000"/>
        </w:rPr>
        <w:t>. Объем работы - не более 2 страниц печатного текста. Сдается на бумажном или электронном носителе.</w:t>
      </w:r>
    </w:p>
    <w:p w:rsidR="009F7AF9" w:rsidRDefault="009F7AF9" w:rsidP="00E50C44">
      <w:pPr>
        <w:pStyle w:val="21"/>
        <w:framePr w:w="9427" w:h="14538" w:hRule="exact" w:wrap="none" w:vAnchor="page" w:hAnchor="page" w:x="1666" w:y="1576"/>
        <w:shd w:val="clear" w:color="auto" w:fill="auto"/>
        <w:spacing w:before="0" w:after="240" w:line="322" w:lineRule="exact"/>
        <w:ind w:firstLine="0"/>
      </w:pPr>
      <w:r>
        <w:rPr>
          <w:rStyle w:val="2"/>
          <w:color w:val="000000"/>
        </w:rPr>
        <w:t>Для участия в третьем этапе конкурса определяются финалисты в количестве не более 10 человек от общего количества участников.</w:t>
      </w:r>
    </w:p>
    <w:p w:rsidR="009F7AF9" w:rsidRPr="002A437D" w:rsidRDefault="009F7AF9" w:rsidP="00E50C44">
      <w:pPr>
        <w:pStyle w:val="21"/>
        <w:framePr w:w="9427" w:h="14538" w:hRule="exact" w:wrap="none" w:vAnchor="page" w:hAnchor="page" w:x="1666" w:y="1576"/>
        <w:shd w:val="clear" w:color="auto" w:fill="auto"/>
        <w:spacing w:before="0" w:line="322" w:lineRule="exact"/>
        <w:ind w:firstLine="0"/>
      </w:pPr>
      <w:r>
        <w:rPr>
          <w:rStyle w:val="20"/>
          <w:color w:val="000000"/>
        </w:rPr>
        <w:t>Третий э</w:t>
      </w:r>
      <w:r w:rsidRPr="002A437D">
        <w:rPr>
          <w:rStyle w:val="20"/>
          <w:color w:val="000000"/>
        </w:rPr>
        <w:t xml:space="preserve">тап (очный) </w:t>
      </w:r>
      <w:r w:rsidRPr="002A437D">
        <w:rPr>
          <w:rStyle w:val="2"/>
          <w:color w:val="000000"/>
        </w:rPr>
        <w:t xml:space="preserve">- финал конкурса «Лучший выпускник ИГХТУ- 2015» будет проводиться </w:t>
      </w:r>
      <w:r w:rsidR="0025496E" w:rsidRPr="002A437D">
        <w:rPr>
          <w:rStyle w:val="20"/>
          <w:color w:val="000000"/>
        </w:rPr>
        <w:t>2</w:t>
      </w:r>
      <w:r w:rsidRPr="002A437D">
        <w:rPr>
          <w:rStyle w:val="20"/>
          <w:color w:val="000000"/>
        </w:rPr>
        <w:t xml:space="preserve"> </w:t>
      </w:r>
      <w:r w:rsidR="0025496E" w:rsidRPr="002A437D">
        <w:rPr>
          <w:rStyle w:val="20"/>
          <w:color w:val="000000"/>
        </w:rPr>
        <w:t>апреля</w:t>
      </w:r>
      <w:r w:rsidRPr="002A437D">
        <w:rPr>
          <w:rStyle w:val="20"/>
          <w:color w:val="000000"/>
        </w:rPr>
        <w:t xml:space="preserve"> 201</w:t>
      </w:r>
      <w:r w:rsidR="0025496E" w:rsidRPr="002A437D">
        <w:rPr>
          <w:rStyle w:val="20"/>
          <w:color w:val="000000"/>
        </w:rPr>
        <w:t>5</w:t>
      </w:r>
      <w:r w:rsidRPr="002A437D">
        <w:rPr>
          <w:rStyle w:val="20"/>
          <w:color w:val="000000"/>
        </w:rPr>
        <w:t xml:space="preserve"> года.</w:t>
      </w:r>
    </w:p>
    <w:p w:rsidR="009F7AF9" w:rsidRPr="002A437D" w:rsidRDefault="009F7AF9" w:rsidP="00E50C44">
      <w:pPr>
        <w:pStyle w:val="21"/>
        <w:framePr w:w="9427" w:h="14538" w:hRule="exact" w:wrap="none" w:vAnchor="page" w:hAnchor="page" w:x="1666" w:y="1576"/>
        <w:shd w:val="clear" w:color="auto" w:fill="auto"/>
        <w:spacing w:before="0" w:line="314" w:lineRule="exact"/>
        <w:ind w:firstLine="0"/>
      </w:pPr>
      <w:r w:rsidRPr="002A437D">
        <w:rPr>
          <w:rStyle w:val="2"/>
          <w:color w:val="000000"/>
        </w:rPr>
        <w:t>Конкурсные испытания для участников финала:</w:t>
      </w:r>
    </w:p>
    <w:p w:rsidR="009F7AF9" w:rsidRPr="002A437D" w:rsidRDefault="009F7AF9" w:rsidP="00E50C44">
      <w:pPr>
        <w:pStyle w:val="21"/>
        <w:framePr w:w="9427" w:h="14538" w:hRule="exact" w:wrap="none" w:vAnchor="page" w:hAnchor="page" w:x="1666" w:y="1576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314" w:lineRule="exact"/>
        <w:ind w:firstLine="0"/>
      </w:pPr>
      <w:r w:rsidRPr="002A437D">
        <w:rPr>
          <w:rStyle w:val="2"/>
          <w:color w:val="000000"/>
        </w:rPr>
        <w:t xml:space="preserve">презентация достижений конкурсанта по одной из тем: «Формула профессионального успеха», </w:t>
      </w:r>
      <w:r w:rsidRPr="002A437D">
        <w:rPr>
          <w:rStyle w:val="2Arial"/>
          <w:color w:val="000000"/>
        </w:rPr>
        <w:t>«</w:t>
      </w:r>
      <w:r w:rsidRPr="002A437D">
        <w:rPr>
          <w:rStyle w:val="2Arial"/>
          <w:rFonts w:ascii="Times New Roman" w:hAnsi="Times New Roman" w:cs="Times New Roman"/>
          <w:i w:val="0"/>
          <w:color w:val="000000"/>
          <w:sz w:val="28"/>
          <w:szCs w:val="28"/>
        </w:rPr>
        <w:t>Я</w:t>
      </w:r>
      <w:r w:rsidRPr="002A437D">
        <w:rPr>
          <w:rStyle w:val="2"/>
          <w:color w:val="000000"/>
        </w:rPr>
        <w:t xml:space="preserve"> будущий профессионал», «Мечтая о будущей карьере» (не более 5 мин.) и т.д.;</w:t>
      </w:r>
    </w:p>
    <w:p w:rsidR="009F7AF9" w:rsidRPr="002A437D" w:rsidRDefault="009F7AF9" w:rsidP="00E50C44">
      <w:pPr>
        <w:pStyle w:val="21"/>
        <w:framePr w:w="9427" w:h="14538" w:hRule="exact" w:wrap="none" w:vAnchor="page" w:hAnchor="page" w:x="1666" w:y="1576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314" w:lineRule="exact"/>
        <w:ind w:firstLine="0"/>
        <w:rPr>
          <w:rStyle w:val="2"/>
        </w:rPr>
      </w:pPr>
      <w:r w:rsidRPr="002A437D">
        <w:rPr>
          <w:rStyle w:val="2"/>
          <w:color w:val="000000"/>
        </w:rPr>
        <w:t xml:space="preserve">3 апреля </w:t>
      </w:r>
      <w:smartTag w:uri="urn:schemas-microsoft-com:office:smarttags" w:element="metricconverter">
        <w:smartTagPr>
          <w:attr w:name="ProductID" w:val="2015 г"/>
        </w:smartTagPr>
        <w:r w:rsidRPr="002A437D">
          <w:rPr>
            <w:rStyle w:val="2"/>
            <w:color w:val="000000"/>
          </w:rPr>
          <w:t>2015 г</w:t>
        </w:r>
      </w:smartTag>
      <w:r w:rsidRPr="002A437D">
        <w:rPr>
          <w:rStyle w:val="2"/>
          <w:color w:val="000000"/>
        </w:rPr>
        <w:t>.</w:t>
      </w:r>
      <w:r w:rsidR="00D32060" w:rsidRPr="002A437D">
        <w:rPr>
          <w:rStyle w:val="2"/>
          <w:color w:val="000000"/>
        </w:rPr>
        <w:t xml:space="preserve"> </w:t>
      </w:r>
      <w:r w:rsidRPr="002A437D">
        <w:rPr>
          <w:rStyle w:val="2"/>
          <w:color w:val="000000"/>
        </w:rPr>
        <w:t>собеседование с работодателями, членами жюри.</w:t>
      </w:r>
    </w:p>
    <w:p w:rsidR="00D32060" w:rsidRDefault="00D32060" w:rsidP="00D32060">
      <w:pPr>
        <w:pStyle w:val="21"/>
        <w:framePr w:w="9427" w:h="14538" w:hRule="exact" w:wrap="none" w:vAnchor="page" w:hAnchor="page" w:x="1666" w:y="1576"/>
        <w:shd w:val="clear" w:color="auto" w:fill="auto"/>
        <w:tabs>
          <w:tab w:val="left" w:pos="270"/>
        </w:tabs>
        <w:spacing w:before="0" w:line="314" w:lineRule="exact"/>
        <w:ind w:firstLine="0"/>
      </w:pPr>
    </w:p>
    <w:p w:rsidR="009F7AF9" w:rsidRDefault="009F7AF9" w:rsidP="00E50C44">
      <w:pPr>
        <w:pStyle w:val="21"/>
        <w:framePr w:w="9427" w:h="14538" w:hRule="exact" w:wrap="none" w:vAnchor="page" w:hAnchor="page" w:x="1666" w:y="1576"/>
        <w:shd w:val="clear" w:color="auto" w:fill="auto"/>
        <w:spacing w:before="0" w:line="319" w:lineRule="exact"/>
        <w:ind w:firstLine="0"/>
      </w:pPr>
      <w:r>
        <w:rPr>
          <w:rStyle w:val="2"/>
          <w:color w:val="000000"/>
        </w:rPr>
        <w:t>По итогам финальных испытаний жюри определяет победителя конкурса и победителей в номинациях «Отличный старт», «Профессиональная компетентность», «За преданность выбранной профессии», «Стремление к совершенству».</w:t>
      </w:r>
      <w:r w:rsidR="00D32060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Победитель конкурса и победители в номинациях награжда</w:t>
      </w:r>
      <w:r w:rsidR="00D32060">
        <w:rPr>
          <w:rStyle w:val="2"/>
          <w:color w:val="000000"/>
        </w:rPr>
        <w:t>ю</w:t>
      </w:r>
      <w:r>
        <w:rPr>
          <w:rStyle w:val="2"/>
          <w:color w:val="000000"/>
        </w:rPr>
        <w:t>тся почетной грамотой и денежной премией (ценным подарком).</w:t>
      </w:r>
    </w:p>
    <w:p w:rsidR="00E50C44" w:rsidRDefault="00E50C44" w:rsidP="00E50C44">
      <w:pPr>
        <w:pStyle w:val="51"/>
        <w:framePr w:w="9001" w:wrap="none" w:vAnchor="page" w:hAnchor="page" w:x="1891" w:y="736"/>
        <w:shd w:val="clear" w:color="auto" w:fill="auto"/>
        <w:spacing w:before="0" w:line="240" w:lineRule="auto"/>
        <w:jc w:val="both"/>
      </w:pPr>
      <w:r>
        <w:rPr>
          <w:rStyle w:val="50"/>
          <w:b w:val="0"/>
          <w:bCs w:val="0"/>
          <w:color w:val="000000"/>
        </w:rPr>
        <w:t xml:space="preserve">Для участия </w:t>
      </w:r>
      <w:r>
        <w:rPr>
          <w:rStyle w:val="52"/>
          <w:b/>
          <w:bCs/>
          <w:color w:val="000000"/>
        </w:rPr>
        <w:t xml:space="preserve">в конкурсе </w:t>
      </w:r>
      <w:r w:rsidRPr="002A437D">
        <w:rPr>
          <w:rStyle w:val="52"/>
          <w:b/>
          <w:bCs/>
          <w:color w:val="000000"/>
        </w:rPr>
        <w:t>необходимо до 19 марта</w:t>
      </w:r>
      <w:r>
        <w:rPr>
          <w:rStyle w:val="52"/>
          <w:b/>
          <w:bCs/>
          <w:color w:val="000000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>
          <w:rPr>
            <w:rStyle w:val="52"/>
            <w:b/>
            <w:bCs/>
            <w:color w:val="000000"/>
          </w:rPr>
          <w:t>2015 г</w:t>
        </w:r>
      </w:smartTag>
      <w:r>
        <w:rPr>
          <w:rStyle w:val="52"/>
          <w:b/>
          <w:bCs/>
          <w:color w:val="000000"/>
        </w:rPr>
        <w:t>. предоставить:</w:t>
      </w:r>
    </w:p>
    <w:p w:rsidR="00E50C44" w:rsidRDefault="00E50C44" w:rsidP="00E50C44">
      <w:pPr>
        <w:pStyle w:val="a5"/>
        <w:framePr w:wrap="none" w:vAnchor="page" w:hAnchor="page" w:x="1651" w:y="1276"/>
        <w:shd w:val="clear" w:color="auto" w:fill="auto"/>
        <w:spacing w:line="280" w:lineRule="exact"/>
      </w:pPr>
      <w:r>
        <w:rPr>
          <w:rStyle w:val="a4"/>
          <w:color w:val="000000"/>
        </w:rPr>
        <w:t>- заявка факультета;</w:t>
      </w:r>
    </w:p>
    <w:p w:rsidR="009F7AF9" w:rsidRDefault="009F7AF9">
      <w:pPr>
        <w:rPr>
          <w:color w:val="auto"/>
          <w:sz w:val="2"/>
          <w:szCs w:val="2"/>
        </w:rPr>
        <w:sectPr w:rsidR="009F7A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7AF9" w:rsidRDefault="009F7AF9" w:rsidP="00D32060">
      <w:pPr>
        <w:pStyle w:val="51"/>
        <w:framePr w:w="9403" w:h="916" w:hRule="exact" w:wrap="none" w:vAnchor="page" w:hAnchor="page" w:x="1715" w:y="2187"/>
        <w:shd w:val="clear" w:color="auto" w:fill="auto"/>
        <w:spacing w:before="0" w:line="280" w:lineRule="exact"/>
        <w:ind w:left="40"/>
        <w:rPr>
          <w:rStyle w:val="5"/>
          <w:b/>
          <w:bCs/>
          <w:color w:val="000000"/>
        </w:rPr>
      </w:pPr>
      <w:r>
        <w:rPr>
          <w:rStyle w:val="5"/>
          <w:b/>
          <w:bCs/>
          <w:color w:val="000000"/>
        </w:rPr>
        <w:lastRenderedPageBreak/>
        <w:t>Заявка на участие в конкурсе</w:t>
      </w:r>
    </w:p>
    <w:p w:rsidR="00D32060" w:rsidRDefault="00D32060" w:rsidP="00D32060">
      <w:pPr>
        <w:pStyle w:val="51"/>
        <w:framePr w:w="9403" w:h="916" w:hRule="exact" w:wrap="none" w:vAnchor="page" w:hAnchor="page" w:x="1715" w:y="2187"/>
        <w:shd w:val="clear" w:color="auto" w:fill="auto"/>
        <w:spacing w:before="0" w:line="280" w:lineRule="exact"/>
        <w:ind w:left="40"/>
      </w:pPr>
    </w:p>
    <w:p w:rsidR="009F7AF9" w:rsidRDefault="009F7AF9" w:rsidP="00D32060">
      <w:pPr>
        <w:pStyle w:val="21"/>
        <w:framePr w:w="9403" w:h="916" w:hRule="exact" w:wrap="none" w:vAnchor="page" w:hAnchor="page" w:x="1715" w:y="2187"/>
        <w:shd w:val="clear" w:color="auto" w:fill="auto"/>
        <w:spacing w:before="0" w:line="280" w:lineRule="exact"/>
        <w:ind w:left="40" w:firstLine="0"/>
        <w:jc w:val="center"/>
      </w:pPr>
      <w:r>
        <w:rPr>
          <w:rStyle w:val="2"/>
          <w:color w:val="000000"/>
        </w:rPr>
        <w:t>Заявка на участие в конкурсе «Лучший выпускник ИГХТУ-2015»</w:t>
      </w:r>
    </w:p>
    <w:p w:rsidR="009F7AF9" w:rsidRPr="00D32060" w:rsidRDefault="009F7AF9" w:rsidP="00D32060">
      <w:pPr>
        <w:pStyle w:val="21"/>
        <w:framePr w:w="9403" w:h="346" w:hRule="exact" w:wrap="none" w:vAnchor="page" w:hAnchor="page" w:x="1715" w:y="3646"/>
        <w:shd w:val="clear" w:color="auto" w:fill="auto"/>
        <w:spacing w:before="0" w:line="280" w:lineRule="exact"/>
        <w:ind w:left="40" w:firstLine="0"/>
        <w:jc w:val="center"/>
        <w:rPr>
          <w:color w:val="000000"/>
        </w:rPr>
      </w:pPr>
      <w:r>
        <w:rPr>
          <w:rStyle w:val="2"/>
          <w:color w:val="000000"/>
        </w:rPr>
        <w:t>Наименование факультета (общественной организации)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1"/>
        <w:gridCol w:w="3422"/>
        <w:gridCol w:w="1776"/>
        <w:gridCol w:w="1642"/>
        <w:gridCol w:w="1272"/>
      </w:tblGrid>
      <w:tr w:rsidR="009F7AF9" w:rsidTr="00D32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7AF9" w:rsidRDefault="009F7AF9" w:rsidP="00D32060">
            <w:pPr>
              <w:pStyle w:val="21"/>
              <w:framePr w:w="9403" w:h="1109" w:wrap="none" w:vAnchor="page" w:hAnchor="page" w:x="1715" w:y="4448"/>
              <w:shd w:val="clear" w:color="auto" w:fill="auto"/>
              <w:spacing w:before="0" w:after="120" w:line="280" w:lineRule="exact"/>
              <w:ind w:left="240" w:firstLine="0"/>
              <w:jc w:val="center"/>
            </w:pPr>
            <w:r>
              <w:rPr>
                <w:rStyle w:val="24"/>
                <w:color w:val="000000"/>
              </w:rPr>
              <w:t>Ф.И.О.</w:t>
            </w:r>
          </w:p>
          <w:p w:rsidR="009F7AF9" w:rsidRDefault="009F7AF9" w:rsidP="00D32060">
            <w:pPr>
              <w:pStyle w:val="21"/>
              <w:framePr w:w="9403" w:h="1109" w:wrap="none" w:vAnchor="page" w:hAnchor="page" w:x="1715" w:y="4448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4"/>
                <w:color w:val="000000"/>
              </w:rPr>
              <w:t>студента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7AF9" w:rsidRDefault="009F7AF9" w:rsidP="00D32060">
            <w:pPr>
              <w:pStyle w:val="21"/>
              <w:framePr w:w="9403" w:h="1109" w:wrap="none" w:vAnchor="page" w:hAnchor="page" w:x="1715" w:y="4448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24"/>
                <w:color w:val="000000"/>
              </w:rPr>
              <w:t>Специальность/направление</w:t>
            </w:r>
          </w:p>
          <w:p w:rsidR="009F7AF9" w:rsidRDefault="009F7AF9" w:rsidP="00D32060">
            <w:pPr>
              <w:pStyle w:val="21"/>
              <w:framePr w:w="9403" w:h="1109" w:wrap="none" w:vAnchor="page" w:hAnchor="page" w:x="1715" w:y="4448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4"/>
                <w:color w:val="000000"/>
              </w:rPr>
              <w:t>подготовки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7AF9" w:rsidRDefault="009F7AF9" w:rsidP="00D32060">
            <w:pPr>
              <w:pStyle w:val="21"/>
              <w:framePr w:w="9403" w:h="1109" w:wrap="none" w:vAnchor="page" w:hAnchor="page" w:x="1715" w:y="4448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4"/>
                <w:color w:val="000000"/>
              </w:rPr>
              <w:t>Средний балл успеваемости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7AF9" w:rsidRDefault="009F7AF9" w:rsidP="00D32060">
            <w:pPr>
              <w:pStyle w:val="21"/>
              <w:framePr w:w="9403" w:h="1109" w:wrap="none" w:vAnchor="page" w:hAnchor="page" w:x="1715" w:y="44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4"/>
                <w:color w:val="000000"/>
              </w:rPr>
              <w:t>Курс/группа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7AF9" w:rsidRDefault="009F7AF9" w:rsidP="00D32060">
            <w:pPr>
              <w:pStyle w:val="21"/>
              <w:framePr w:w="9403" w:h="1109" w:wrap="none" w:vAnchor="page" w:hAnchor="page" w:x="1715" w:y="4448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24"/>
                <w:color w:val="000000"/>
              </w:rPr>
              <w:t>Телефон для связи</w:t>
            </w:r>
          </w:p>
        </w:tc>
      </w:tr>
      <w:tr w:rsidR="009F7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AF9" w:rsidRDefault="009F7AF9">
            <w:pPr>
              <w:framePr w:w="9403" w:h="1109" w:wrap="none" w:vAnchor="page" w:hAnchor="page" w:x="1715" w:y="4448"/>
              <w:rPr>
                <w:color w:val="auto"/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AF9" w:rsidRDefault="009F7AF9">
            <w:pPr>
              <w:framePr w:w="9403" w:h="1109" w:wrap="none" w:vAnchor="page" w:hAnchor="page" w:x="1715" w:y="4448"/>
              <w:rPr>
                <w:color w:val="auto"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AF9" w:rsidRDefault="009F7AF9">
            <w:pPr>
              <w:framePr w:w="9403" w:h="1109" w:wrap="none" w:vAnchor="page" w:hAnchor="page" w:x="1715" w:y="4448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AF9" w:rsidRDefault="009F7AF9">
            <w:pPr>
              <w:framePr w:w="9403" w:h="1109" w:wrap="none" w:vAnchor="page" w:hAnchor="page" w:x="1715" w:y="4448"/>
              <w:rPr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F9" w:rsidRDefault="009F7AF9">
            <w:pPr>
              <w:framePr w:w="9403" w:h="1109" w:wrap="none" w:vAnchor="page" w:hAnchor="page" w:x="1715" w:y="4448"/>
              <w:rPr>
                <w:color w:val="auto"/>
                <w:sz w:val="10"/>
                <w:szCs w:val="10"/>
              </w:rPr>
            </w:pPr>
          </w:p>
        </w:tc>
      </w:tr>
    </w:tbl>
    <w:p w:rsidR="009F7AF9" w:rsidRDefault="009F7AF9">
      <w:pPr>
        <w:pStyle w:val="a9"/>
        <w:framePr w:wrap="none" w:vAnchor="page" w:hAnchor="page" w:x="1724" w:y="5885"/>
        <w:shd w:val="clear" w:color="auto" w:fill="auto"/>
        <w:spacing w:line="280" w:lineRule="exact"/>
      </w:pPr>
      <w:r>
        <w:rPr>
          <w:rStyle w:val="a8"/>
          <w:color w:val="000000"/>
        </w:rPr>
        <w:t>Ф.И.О., подпись декана, дата</w:t>
      </w:r>
    </w:p>
    <w:p w:rsidR="00D32060" w:rsidRDefault="009F7AF9">
      <w:pPr>
        <w:pStyle w:val="21"/>
        <w:framePr w:w="9403" w:h="1674" w:hRule="exact" w:wrap="none" w:vAnchor="page" w:hAnchor="page" w:x="1715" w:y="6807"/>
        <w:shd w:val="clear" w:color="auto" w:fill="auto"/>
        <w:spacing w:before="0" w:line="319" w:lineRule="exact"/>
        <w:ind w:firstLine="0"/>
        <w:jc w:val="left"/>
        <w:rPr>
          <w:rStyle w:val="220"/>
          <w:color w:val="000000"/>
          <w:lang w:val="ru-RU"/>
        </w:rPr>
      </w:pPr>
      <w:r>
        <w:rPr>
          <w:rStyle w:val="2"/>
          <w:color w:val="000000"/>
        </w:rPr>
        <w:t xml:space="preserve">Заявки на участие </w:t>
      </w:r>
      <w:r w:rsidRPr="002A437D">
        <w:rPr>
          <w:rStyle w:val="2"/>
          <w:color w:val="000000"/>
        </w:rPr>
        <w:t xml:space="preserve">принимаются </w:t>
      </w:r>
      <w:r w:rsidRPr="00150F39">
        <w:rPr>
          <w:rStyle w:val="2"/>
          <w:b/>
          <w:color w:val="000000"/>
        </w:rPr>
        <w:t>до 1</w:t>
      </w:r>
      <w:r w:rsidR="00D32060" w:rsidRPr="00150F39">
        <w:rPr>
          <w:rStyle w:val="2"/>
          <w:b/>
          <w:color w:val="000000"/>
        </w:rPr>
        <w:t>9</w:t>
      </w:r>
      <w:r w:rsidRPr="00150F39">
        <w:rPr>
          <w:rStyle w:val="2"/>
          <w:b/>
          <w:color w:val="000000"/>
        </w:rPr>
        <w:t xml:space="preserve"> марта 201</w:t>
      </w:r>
      <w:r w:rsidR="00D32060" w:rsidRPr="00150F39">
        <w:rPr>
          <w:rStyle w:val="2"/>
          <w:b/>
          <w:color w:val="000000"/>
        </w:rPr>
        <w:t>5</w:t>
      </w:r>
      <w:r w:rsidRPr="002A437D">
        <w:rPr>
          <w:rStyle w:val="2"/>
          <w:color w:val="000000"/>
        </w:rPr>
        <w:t xml:space="preserve"> года по адресу: г. Иваново, Шереметевский проспект, д.7, проректору по уч.работе (главный корпус ИГХТУ).</w:t>
      </w:r>
      <w:r w:rsidR="00D32060" w:rsidRPr="002A437D">
        <w:rPr>
          <w:rStyle w:val="2"/>
          <w:color w:val="000000"/>
        </w:rPr>
        <w:t xml:space="preserve"> </w:t>
      </w:r>
      <w:r w:rsidRPr="002A437D">
        <w:rPr>
          <w:rStyle w:val="2"/>
          <w:color w:val="000000"/>
        </w:rPr>
        <w:t>Е-</w:t>
      </w:r>
      <w:r w:rsidR="00D32060" w:rsidRPr="002A437D">
        <w:rPr>
          <w:rStyle w:val="2"/>
          <w:color w:val="000000"/>
          <w:lang w:val="en-US"/>
        </w:rPr>
        <w:t>mail</w:t>
      </w:r>
      <w:r w:rsidRPr="002A437D">
        <w:rPr>
          <w:rStyle w:val="2"/>
          <w:color w:val="000000"/>
        </w:rPr>
        <w:t xml:space="preserve">: </w:t>
      </w:r>
      <w:hyperlink r:id="rId6" w:history="1">
        <w:r w:rsidRPr="002A437D">
          <w:rPr>
            <w:rStyle w:val="a3"/>
            <w:color w:val="auto"/>
            <w:lang w:val="en-US" w:eastAsia="en-US"/>
          </w:rPr>
          <w:t>kokina</w:t>
        </w:r>
        <w:r w:rsidRPr="002A437D">
          <w:rPr>
            <w:rStyle w:val="a3"/>
            <w:color w:val="auto"/>
            <w:lang w:eastAsia="en-US"/>
          </w:rPr>
          <w:t>@</w:t>
        </w:r>
        <w:r w:rsidRPr="002A437D">
          <w:rPr>
            <w:rStyle w:val="a3"/>
            <w:color w:val="auto"/>
            <w:lang w:val="en-US" w:eastAsia="en-US"/>
          </w:rPr>
          <w:t>isuct</w:t>
        </w:r>
        <w:r w:rsidRPr="002A437D">
          <w:rPr>
            <w:rStyle w:val="a3"/>
            <w:color w:val="auto"/>
            <w:lang w:eastAsia="en-US"/>
          </w:rPr>
          <w:t>.</w:t>
        </w:r>
        <w:r w:rsidRPr="002A437D">
          <w:rPr>
            <w:rStyle w:val="a3"/>
            <w:color w:val="auto"/>
            <w:lang w:val="en-US" w:eastAsia="en-US"/>
          </w:rPr>
          <w:t>ru</w:t>
        </w:r>
      </w:hyperlink>
    </w:p>
    <w:p w:rsidR="009F7AF9" w:rsidRDefault="009F7AF9">
      <w:pPr>
        <w:pStyle w:val="21"/>
        <w:framePr w:w="9403" w:h="1674" w:hRule="exact" w:wrap="none" w:vAnchor="page" w:hAnchor="page" w:x="1715" w:y="6807"/>
        <w:shd w:val="clear" w:color="auto" w:fill="auto"/>
        <w:spacing w:before="0" w:line="319" w:lineRule="exact"/>
        <w:ind w:firstLine="0"/>
        <w:jc w:val="left"/>
      </w:pPr>
      <w:r>
        <w:rPr>
          <w:rStyle w:val="2"/>
          <w:color w:val="000000"/>
        </w:rPr>
        <w:t>Справки по тел. (4932) 32-54-33,</w:t>
      </w:r>
    </w:p>
    <w:p w:rsidR="009F7AF9" w:rsidRDefault="009F7AF9">
      <w:pPr>
        <w:pStyle w:val="21"/>
        <w:framePr w:w="9403" w:h="1674" w:hRule="exact" w:wrap="none" w:vAnchor="page" w:hAnchor="page" w:x="1715" w:y="6807"/>
        <w:shd w:val="clear" w:color="auto" w:fill="auto"/>
        <w:spacing w:before="0" w:line="319" w:lineRule="exact"/>
        <w:ind w:firstLine="0"/>
        <w:jc w:val="left"/>
      </w:pPr>
      <w:r>
        <w:rPr>
          <w:rStyle w:val="2"/>
          <w:color w:val="000000"/>
        </w:rPr>
        <w:t>Гордина Наталья Евгеньевна, ученый секретарь университета.</w:t>
      </w:r>
    </w:p>
    <w:p w:rsidR="009F7AF9" w:rsidRDefault="00050D61">
      <w:pPr>
        <w:rPr>
          <w:color w:val="auto"/>
          <w:sz w:val="2"/>
          <w:szCs w:val="2"/>
        </w:rPr>
        <w:sectPr w:rsidR="009F7A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1.2pt;margin-top:159.75pt;width:445.5pt;height:0;z-index:251658240" o:connectortype="straight"/>
        </w:pict>
      </w:r>
    </w:p>
    <w:p w:rsidR="009F7AF9" w:rsidRDefault="009F7AF9" w:rsidP="00B166E8">
      <w:pPr>
        <w:pStyle w:val="ab"/>
        <w:framePr w:w="9413" w:h="300" w:hRule="exact" w:wrap="none" w:vAnchor="page" w:hAnchor="page" w:x="1710" w:y="3102"/>
        <w:shd w:val="clear" w:color="auto" w:fill="auto"/>
        <w:spacing w:line="240" w:lineRule="exact"/>
        <w:ind w:left="20"/>
      </w:pPr>
    </w:p>
    <w:sectPr w:rsidR="009F7A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6383EB9"/>
    <w:multiLevelType w:val="hybridMultilevel"/>
    <w:tmpl w:val="07AE0C12"/>
    <w:lvl w:ilvl="0" w:tplc="70A4E3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00BAD"/>
    <w:multiLevelType w:val="hybridMultilevel"/>
    <w:tmpl w:val="3208B09A"/>
    <w:lvl w:ilvl="0" w:tplc="70A4E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B85E37"/>
    <w:rsid w:val="00007D24"/>
    <w:rsid w:val="00050D61"/>
    <w:rsid w:val="00150F39"/>
    <w:rsid w:val="0025496E"/>
    <w:rsid w:val="00297109"/>
    <w:rsid w:val="002A437D"/>
    <w:rsid w:val="00653550"/>
    <w:rsid w:val="00663BCB"/>
    <w:rsid w:val="00875B24"/>
    <w:rsid w:val="00914C7B"/>
    <w:rsid w:val="009E173E"/>
    <w:rsid w:val="009F7AF9"/>
    <w:rsid w:val="00A528ED"/>
    <w:rsid w:val="00B166E8"/>
    <w:rsid w:val="00B85E37"/>
    <w:rsid w:val="00D32060"/>
    <w:rsid w:val="00DE3960"/>
    <w:rsid w:val="00E50C44"/>
    <w:rsid w:val="00E66E71"/>
    <w:rsid w:val="00F6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Calibri" w:hAnsi="Calibri" w:cs="Calibri"/>
      <w:i/>
      <w:iCs/>
      <w:noProof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uiPriority w:val="99"/>
    <w:rPr>
      <w:b/>
      <w:bCs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0">
    <w:name w:val="Основной текст (5) + Не полужирный"/>
    <w:basedOn w:val="5"/>
    <w:uiPriority w:val="99"/>
  </w:style>
  <w:style w:type="character" w:customStyle="1" w:styleId="52">
    <w:name w:val="Основной текст (5)"/>
    <w:basedOn w:val="5"/>
    <w:uiPriority w:val="99"/>
    <w:rPr>
      <w:u w:val="singl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Другое_"/>
    <w:basedOn w:val="a0"/>
    <w:link w:val="a7"/>
    <w:uiPriority w:val="99"/>
    <w:locked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22">
    <w:name w:val="Колонтитул (2)_"/>
    <w:basedOn w:val="a0"/>
    <w:link w:val="23"/>
    <w:uiPriority w:val="99"/>
    <w:locked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2Arial">
    <w:name w:val="Основной текст (2) + Arial"/>
    <w:aliases w:val="13 pt,Курсив"/>
    <w:basedOn w:val="2"/>
    <w:uiPriority w:val="99"/>
    <w:rPr>
      <w:rFonts w:ascii="Arial" w:hAnsi="Arial" w:cs="Arial"/>
      <w:i/>
      <w:iCs/>
      <w:sz w:val="26"/>
      <w:szCs w:val="26"/>
    </w:rPr>
  </w:style>
  <w:style w:type="character" w:customStyle="1" w:styleId="24">
    <w:name w:val="Основной текст (2)"/>
    <w:basedOn w:val="2"/>
    <w:uiPriority w:val="99"/>
  </w:style>
  <w:style w:type="character" w:customStyle="1" w:styleId="a8">
    <w:name w:val="Подпись к таблице_"/>
    <w:basedOn w:val="a0"/>
    <w:link w:val="a9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20">
    <w:name w:val="Основной текст (2)2"/>
    <w:basedOn w:val="2"/>
    <w:uiPriority w:val="99"/>
    <w:rPr>
      <w:u w:val="single"/>
      <w:lang w:val="en-US" w:eastAsia="en-US"/>
    </w:rPr>
  </w:style>
  <w:style w:type="character" w:customStyle="1" w:styleId="aa">
    <w:name w:val="Подпись к картинке_"/>
    <w:basedOn w:val="a0"/>
    <w:link w:val="ab"/>
    <w:uiPriority w:val="99"/>
    <w:locked/>
    <w:rPr>
      <w:rFonts w:ascii="Times New Roman" w:hAnsi="Times New Roman" w:cs="Times New Roman"/>
      <w:u w:val="none"/>
    </w:rPr>
  </w:style>
  <w:style w:type="character" w:customStyle="1" w:styleId="25">
    <w:name w:val="Заголовок №2_"/>
    <w:basedOn w:val="a0"/>
    <w:link w:val="26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Times New Roman" w:hAnsi="Times New Roman" w:cs="Times New Roman"/>
      <w:u w:val="none"/>
    </w:rPr>
  </w:style>
  <w:style w:type="character" w:customStyle="1" w:styleId="70">
    <w:name w:val="Основной текст (7)"/>
    <w:basedOn w:val="7"/>
    <w:uiPriority w:val="99"/>
    <w:rPr>
      <w:u w:val="single"/>
      <w:lang w:val="en-US" w:eastAsia="en-US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562" w:lineRule="exact"/>
      <w:outlineLvl w:val="0"/>
    </w:pPr>
    <w:rPr>
      <w:rFonts w:ascii="Times New Roman" w:hAnsi="Times New Roman" w:cs="Times New Roman"/>
      <w:b/>
      <w:bCs/>
      <w:color w:val="auto"/>
      <w:sz w:val="48"/>
      <w:szCs w:val="4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noProof/>
      <w:color w:val="auto"/>
      <w:sz w:val="52"/>
      <w:szCs w:val="5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00" w:line="350" w:lineRule="exact"/>
      <w:ind w:hanging="36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300" w:line="317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7">
    <w:name w:val="Другое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3">
    <w:name w:val="Колонтитул (2)"/>
    <w:basedOn w:val="a"/>
    <w:link w:val="2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b">
    <w:name w:val="Подпись к картинке"/>
    <w:basedOn w:val="a"/>
    <w:link w:val="aa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</w:rPr>
  </w:style>
  <w:style w:type="paragraph" w:customStyle="1" w:styleId="26">
    <w:name w:val="Заголовок №2"/>
    <w:basedOn w:val="a"/>
    <w:link w:val="25"/>
    <w:uiPriority w:val="99"/>
    <w:pPr>
      <w:shd w:val="clear" w:color="auto" w:fill="FFFFFF"/>
      <w:spacing w:after="120" w:line="240" w:lineRule="atLeast"/>
      <w:jc w:val="both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120" w:line="278" w:lineRule="exact"/>
      <w:ind w:hanging="360"/>
      <w:jc w:val="both"/>
    </w:pPr>
    <w:rPr>
      <w:rFonts w:ascii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rsid w:val="002A43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kina@isuct.ru" TargetMode="External"/><Relationship Id="rId5" Type="http://schemas.openxmlformats.org/officeDocument/2006/relationships/hyperlink" Target="mailto:kokina@isuc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ИГХТУ ПРОЙДЕТ КОНКУРС НА ПРИСВОЕНИЕ ЗВАНИЯ «ЛУЧШИЙ ВЫПУСКНИК ИГХТУ- 2015» СРЕДИ</dc:title>
  <dc:subject/>
  <dc:creator>Светлана Шутова</dc:creator>
  <cp:keywords/>
  <dc:description/>
  <cp:lastModifiedBy>ISUCT</cp:lastModifiedBy>
  <cp:revision>2</cp:revision>
  <cp:lastPrinted>2015-02-11T13:19:00Z</cp:lastPrinted>
  <dcterms:created xsi:type="dcterms:W3CDTF">2015-02-28T07:12:00Z</dcterms:created>
  <dcterms:modified xsi:type="dcterms:W3CDTF">2015-02-28T07:12:00Z</dcterms:modified>
</cp:coreProperties>
</file>